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9" w:rsidRDefault="00B76969" w:rsidP="00B76969">
      <w:pPr>
        <w:jc w:val="center"/>
        <w:rPr>
          <w:lang w:val="en-GB"/>
        </w:rPr>
      </w:pPr>
      <w:r>
        <w:rPr>
          <w:lang w:val="en-GB"/>
        </w:rPr>
        <w:t>FAB MICHAELMAS TEST – PAPER 2 ANSWERS</w:t>
      </w:r>
    </w:p>
    <w:p w:rsidR="00B76969" w:rsidRDefault="00B76969" w:rsidP="00B76969">
      <w:pPr>
        <w:rPr>
          <w:lang w:val="en-GB"/>
        </w:rPr>
      </w:pPr>
    </w:p>
    <w:p w:rsidR="00B76969" w:rsidRDefault="00B76969" w:rsidP="00B769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short notes on: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Adductor canal</w:t>
      </w:r>
    </w:p>
    <w:p w:rsidR="00FF375C" w:rsidRDefault="00FF375C" w:rsidP="00FF375C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 xml:space="preserve">From apex of femoral triangle </w:t>
      </w:r>
      <w:r w:rsidRPr="00FF375C">
        <w:rPr>
          <w:lang w:val="en-GB"/>
        </w:rPr>
        <w:sym w:font="Wingdings" w:char="F0E0"/>
      </w:r>
      <w:r>
        <w:rPr>
          <w:lang w:val="en-GB"/>
        </w:rPr>
        <w:t xml:space="preserve"> adductor hiatus in adductor </w:t>
      </w:r>
      <w:proofErr w:type="spellStart"/>
      <w:r>
        <w:rPr>
          <w:lang w:val="en-GB"/>
        </w:rPr>
        <w:t>magnus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Anterior = </w:t>
      </w:r>
      <w:proofErr w:type="spellStart"/>
      <w:r>
        <w:rPr>
          <w:lang w:val="en-GB"/>
        </w:rPr>
        <w:t>vastus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medialis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posteromedial</w:t>
      </w:r>
      <w:proofErr w:type="spellEnd"/>
      <w:r>
        <w:rPr>
          <w:lang w:val="en-GB"/>
        </w:rPr>
        <w:t xml:space="preserve"> = adductor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, distally = adductor </w:t>
      </w:r>
      <w:proofErr w:type="spellStart"/>
      <w:r>
        <w:rPr>
          <w:lang w:val="en-GB"/>
        </w:rPr>
        <w:t>magnus</w:t>
      </w:r>
      <w:proofErr w:type="spellEnd"/>
      <w:r>
        <w:rPr>
          <w:lang w:val="en-GB"/>
        </w:rPr>
        <w:t xml:space="preserve">. Roof is covered with thick layer of fascia with Sartorius lying above this. </w:t>
      </w:r>
      <w:proofErr w:type="gramStart"/>
      <w:r>
        <w:rPr>
          <w:lang w:val="en-GB"/>
        </w:rPr>
        <w:t>Contains femoral artery and vein.</w:t>
      </w:r>
      <w:proofErr w:type="gram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Shoulder abduction</w:t>
      </w:r>
    </w:p>
    <w:p w:rsidR="00FF375C" w:rsidRDefault="00FF375C" w:rsidP="00FF375C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 xml:space="preserve">Requires </w:t>
      </w:r>
      <w:proofErr w:type="spellStart"/>
      <w:r>
        <w:rPr>
          <w:lang w:val="en-GB"/>
        </w:rPr>
        <w:t>supraspinatus</w:t>
      </w:r>
      <w:proofErr w:type="spellEnd"/>
      <w:r>
        <w:rPr>
          <w:lang w:val="en-GB"/>
        </w:rPr>
        <w:t xml:space="preserve"> for initiation, deltoid for abduction to 90 degrees.</w:t>
      </w:r>
      <w:proofErr w:type="gramEnd"/>
      <w:r>
        <w:rPr>
          <w:lang w:val="en-GB"/>
        </w:rPr>
        <w:t xml:space="preserve"> From here lateral rotation of the </w:t>
      </w:r>
      <w:proofErr w:type="spellStart"/>
      <w:r>
        <w:rPr>
          <w:lang w:val="en-GB"/>
        </w:rPr>
        <w:t>humerus</w:t>
      </w:r>
      <w:proofErr w:type="spellEnd"/>
      <w:r w:rsidR="00C35B57">
        <w:rPr>
          <w:lang w:val="en-GB"/>
        </w:rPr>
        <w:t xml:space="preserve"> </w:t>
      </w:r>
      <w:r>
        <w:rPr>
          <w:lang w:val="en-GB"/>
        </w:rPr>
        <w:t>is required. From 30 degrees onwards rotation of the scapula is required (</w:t>
      </w:r>
      <w:proofErr w:type="spellStart"/>
      <w:r>
        <w:rPr>
          <w:lang w:val="en-GB"/>
        </w:rPr>
        <w:t>serratus</w:t>
      </w:r>
      <w:proofErr w:type="spellEnd"/>
      <w:r>
        <w:rPr>
          <w:lang w:val="en-GB"/>
        </w:rPr>
        <w:t xml:space="preserve"> anterior and </w:t>
      </w:r>
      <w:proofErr w:type="spellStart"/>
      <w:r>
        <w:rPr>
          <w:lang w:val="en-GB"/>
        </w:rPr>
        <w:t>trapezius</w:t>
      </w:r>
      <w:proofErr w:type="spellEnd"/>
      <w:r>
        <w:rPr>
          <w:lang w:val="en-GB"/>
        </w:rPr>
        <w:t xml:space="preserve">). 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Interossei</w:t>
      </w:r>
      <w:proofErr w:type="spellEnd"/>
      <w:r>
        <w:rPr>
          <w:lang w:val="en-GB"/>
        </w:rPr>
        <w:t xml:space="preserve"> muscles of the hand</w:t>
      </w:r>
    </w:p>
    <w:p w:rsidR="00FF375C" w:rsidRDefault="00FF375C" w:rsidP="00FF375C">
      <w:pPr>
        <w:pStyle w:val="ListParagraph"/>
        <w:ind w:left="1440"/>
        <w:rPr>
          <w:lang w:val="en-GB"/>
        </w:rPr>
      </w:pPr>
      <w:proofErr w:type="spellStart"/>
      <w:proofErr w:type="gramStart"/>
      <w:r>
        <w:rPr>
          <w:lang w:val="en-GB"/>
        </w:rPr>
        <w:t>Palmar</w:t>
      </w:r>
      <w:proofErr w:type="spellEnd"/>
      <w:r>
        <w:rPr>
          <w:lang w:val="en-GB"/>
        </w:rPr>
        <w:t xml:space="preserve"> (PADI) – Adduct – but not the middle finger.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Unipennate</w:t>
      </w:r>
      <w:proofErr w:type="spellEnd"/>
      <w:r>
        <w:rPr>
          <w:lang w:val="en-GB"/>
        </w:rPr>
        <w:t xml:space="preserve"> sometimes 4 but the </w:t>
      </w:r>
      <w:proofErr w:type="spellStart"/>
      <w:r>
        <w:rPr>
          <w:lang w:val="en-GB"/>
        </w:rPr>
        <w:t>interossei</w:t>
      </w:r>
      <w:proofErr w:type="spellEnd"/>
      <w:r>
        <w:rPr>
          <w:lang w:val="en-GB"/>
        </w:rPr>
        <w:t xml:space="preserve"> to the thumb may be rudimentary due to adductor </w:t>
      </w:r>
      <w:proofErr w:type="spellStart"/>
      <w:r>
        <w:rPr>
          <w:lang w:val="en-GB"/>
        </w:rPr>
        <w:t>pollicis</w:t>
      </w:r>
      <w:proofErr w:type="spellEnd"/>
    </w:p>
    <w:p w:rsidR="00FF375C" w:rsidRDefault="00FF375C" w:rsidP="00FF375C">
      <w:pPr>
        <w:pStyle w:val="ListParagraph"/>
        <w:ind w:left="1440"/>
        <w:rPr>
          <w:lang w:val="en-GB"/>
        </w:rPr>
      </w:pPr>
      <w:r>
        <w:rPr>
          <w:lang w:val="en-GB"/>
        </w:rPr>
        <w:t>Dorsal (DAB2) – Abduct – two to the middle finger but none to the little finger and thumb as have their own abductor muscles.</w:t>
      </w:r>
      <w:r w:rsidR="00A529FB">
        <w:rPr>
          <w:lang w:val="en-GB"/>
        </w:rPr>
        <w:t xml:space="preserve"> </w:t>
      </w:r>
      <w:proofErr w:type="spellStart"/>
      <w:proofErr w:type="gramStart"/>
      <w:r w:rsidR="00A529FB">
        <w:rPr>
          <w:lang w:val="en-GB"/>
        </w:rPr>
        <w:t>Bipennate</w:t>
      </w:r>
      <w:proofErr w:type="spellEnd"/>
      <w:r w:rsidR="00A529FB">
        <w:rPr>
          <w:lang w:val="en-GB"/>
        </w:rPr>
        <w:t>.</w:t>
      </w:r>
      <w:proofErr w:type="gramEnd"/>
    </w:p>
    <w:p w:rsidR="00A529FB" w:rsidRDefault="00A529FB" w:rsidP="00FF375C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All are supplied by the </w:t>
      </w:r>
      <w:proofErr w:type="spellStart"/>
      <w:r>
        <w:rPr>
          <w:lang w:val="en-GB"/>
        </w:rPr>
        <w:t>ulnar</w:t>
      </w:r>
      <w:proofErr w:type="spellEnd"/>
      <w:r>
        <w:rPr>
          <w:lang w:val="en-GB"/>
        </w:rPr>
        <w:t xml:space="preserve"> nerve.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Muscles controlling </w:t>
      </w:r>
      <w:proofErr w:type="spellStart"/>
      <w:r>
        <w:rPr>
          <w:lang w:val="en-GB"/>
        </w:rPr>
        <w:t>pronation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supination</w:t>
      </w:r>
      <w:proofErr w:type="spellEnd"/>
      <w:r>
        <w:rPr>
          <w:lang w:val="en-GB"/>
        </w:rPr>
        <w:t xml:space="preserve"> of the forearm</w:t>
      </w:r>
    </w:p>
    <w:p w:rsidR="00A529FB" w:rsidRDefault="00A529FB" w:rsidP="00A529FB">
      <w:pPr>
        <w:pStyle w:val="ListParagraph"/>
        <w:ind w:left="1440"/>
        <w:rPr>
          <w:lang w:val="en-GB"/>
        </w:rPr>
      </w:pPr>
      <w:proofErr w:type="spellStart"/>
      <w:r>
        <w:rPr>
          <w:lang w:val="en-GB"/>
        </w:rPr>
        <w:t>Pronation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pronator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quadratus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pronator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teres</w:t>
      </w:r>
      <w:proofErr w:type="spellEnd"/>
    </w:p>
    <w:p w:rsidR="00A529FB" w:rsidRDefault="00A529FB" w:rsidP="00A529FB">
      <w:pPr>
        <w:pStyle w:val="ListParagraph"/>
        <w:ind w:left="1440"/>
        <w:rPr>
          <w:lang w:val="en-GB"/>
        </w:rPr>
      </w:pPr>
      <w:proofErr w:type="spellStart"/>
      <w:r>
        <w:rPr>
          <w:lang w:val="en-GB"/>
        </w:rPr>
        <w:t>Supination</w:t>
      </w:r>
      <w:proofErr w:type="spellEnd"/>
      <w:r>
        <w:rPr>
          <w:lang w:val="en-GB"/>
        </w:rPr>
        <w:t xml:space="preserve"> = biceps </w:t>
      </w:r>
      <w:proofErr w:type="spellStart"/>
      <w:r>
        <w:rPr>
          <w:lang w:val="en-GB"/>
        </w:rPr>
        <w:t>brachii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supinator</w:t>
      </w:r>
      <w:proofErr w:type="spellEnd"/>
    </w:p>
    <w:p w:rsidR="00B76969" w:rsidRDefault="00B76969" w:rsidP="00B769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Draw a simple diagram of: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Popliteal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fossa</w:t>
      </w:r>
      <w:proofErr w:type="spellEnd"/>
    </w:p>
    <w:p w:rsidR="00B76969" w:rsidRDefault="00B76969" w:rsidP="00B76969">
      <w:pPr>
        <w:pStyle w:val="ListParagraph"/>
        <w:ind w:left="1440"/>
        <w:rPr>
          <w:lang w:val="en-GB"/>
        </w:rPr>
      </w:pPr>
      <w:r w:rsidRPr="00B76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600653" cy="3324225"/>
            <wp:effectExtent l="19050" t="0" r="0" b="0"/>
            <wp:docPr id="1" name="Picture 1" descr="C:\Documents and Settings\Owner\My Documents\My Pictures\Cambridge Questions\Complete images\Diagrams\Popliteal fossa 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ambridge Questions\Complete images\Diagrams\Popliteal fossa (righ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82" cy="33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FB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Anatomical snuffbox</w:t>
      </w:r>
    </w:p>
    <w:p w:rsidR="00B76969" w:rsidRDefault="00B76969" w:rsidP="00A529FB">
      <w:pPr>
        <w:pStyle w:val="ListParagraph"/>
        <w:ind w:left="1440"/>
        <w:rPr>
          <w:lang w:val="en-GB"/>
        </w:rPr>
      </w:pPr>
      <w:r w:rsidRPr="00B76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695700" cy="3462973"/>
            <wp:effectExtent l="19050" t="0" r="0" b="0"/>
            <wp:docPr id="2" name="Picture 2" descr="C:\Documents and Settings\Owner\My Documents\My Pictures\Cambridge Questions\Complete images\Diagrams\Anatomical snuff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My Pictures\Cambridge Questions\Complete images\Diagrams\Anatomical snuff 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51" cy="34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Humeral fractures and associated nerve/vessel injuries</w:t>
      </w:r>
      <w:r w:rsidRPr="00B76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095625" cy="4113999"/>
            <wp:effectExtent l="19050" t="0" r="9525" b="0"/>
            <wp:docPr id="3" name="Picture 3" descr="C:\Documents and Settings\Owner\My Documents\My Pictures\Cambridge Questions\Complete images\Diagrams\Humerus - common fractures 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My Documents\My Pictures\Cambridge Questions\Complete images\Diagrams\Humerus - common fractures (righ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58" cy="411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Peripheral sensory supply to foot</w:t>
      </w:r>
      <w:r w:rsidRPr="00B76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4415309" cy="2076450"/>
            <wp:effectExtent l="19050" t="0" r="4291" b="0"/>
            <wp:docPr id="4" name="Picture 4" descr="C:\Documents and Settings\Owner\My Documents\My Pictures\Cambridge Questions\Complete images\Peripheral sensory supply - lower li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My Documents\My Pictures\Cambridge Questions\Complete images\Peripheral sensory supply - lower li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0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69" w:rsidRDefault="00B76969" w:rsidP="00B769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List: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Muscles arising from the common flexor origin (and their insertions)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Pronator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convex surface of radius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radialis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base of 2</w:t>
      </w:r>
      <w:r w:rsidR="00FF375C" w:rsidRPr="00FF375C">
        <w:rPr>
          <w:vertAlign w:val="superscript"/>
          <w:lang w:val="en-GB"/>
        </w:rPr>
        <w:t>nd</w:t>
      </w:r>
      <w:r w:rsidR="00FF375C">
        <w:rPr>
          <w:lang w:val="en-GB"/>
        </w:rPr>
        <w:t xml:space="preserve"> and 3</w:t>
      </w:r>
      <w:r w:rsidR="00FF375C" w:rsidRPr="00FF375C">
        <w:rPr>
          <w:vertAlign w:val="superscript"/>
          <w:lang w:val="en-GB"/>
        </w:rPr>
        <w:t>rd</w:t>
      </w:r>
      <w:r w:rsidR="00FF375C">
        <w:rPr>
          <w:lang w:val="en-GB"/>
        </w:rPr>
        <w:t xml:space="preserve"> metacarpals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Palmaris </w:t>
      </w:r>
      <w:proofErr w:type="spellStart"/>
      <w:r>
        <w:rPr>
          <w:lang w:val="en-GB"/>
        </w:rPr>
        <w:t>longus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flexor </w:t>
      </w:r>
      <w:proofErr w:type="spellStart"/>
      <w:r w:rsidR="00FF375C">
        <w:rPr>
          <w:lang w:val="en-GB"/>
        </w:rPr>
        <w:t>retinaculum</w:t>
      </w:r>
      <w:proofErr w:type="spellEnd"/>
      <w:r w:rsidR="00FF375C">
        <w:rPr>
          <w:lang w:val="en-GB"/>
        </w:rPr>
        <w:t xml:space="preserve"> + </w:t>
      </w:r>
      <w:proofErr w:type="spellStart"/>
      <w:r w:rsidR="00FF375C">
        <w:rPr>
          <w:lang w:val="en-GB"/>
        </w:rPr>
        <w:t>palmar</w:t>
      </w:r>
      <w:proofErr w:type="spellEnd"/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aponeurosis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ulnaris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pisiform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base of 5</w:t>
      </w:r>
      <w:r w:rsidR="00FF375C" w:rsidRPr="00FF375C">
        <w:rPr>
          <w:vertAlign w:val="superscript"/>
          <w:lang w:val="en-GB"/>
        </w:rPr>
        <w:t>th</w:t>
      </w:r>
      <w:r w:rsidR="00FF375C">
        <w:rPr>
          <w:lang w:val="en-GB"/>
        </w:rPr>
        <w:t xml:space="preserve"> metacarpal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superficialis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base of middle phalanx, either side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Short lateral rotators of hip (and their nerve supply)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Piriformis</w:t>
      </w:r>
      <w:proofErr w:type="spellEnd"/>
      <w:r w:rsidR="00FF375C">
        <w:rPr>
          <w:lang w:val="en-GB"/>
        </w:rPr>
        <w:t xml:space="preserve"> = S2,3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Superior </w:t>
      </w:r>
      <w:proofErr w:type="spellStart"/>
      <w:r>
        <w:rPr>
          <w:lang w:val="en-GB"/>
        </w:rPr>
        <w:t>gemellus</w:t>
      </w:r>
      <w:proofErr w:type="spellEnd"/>
      <w:r w:rsidR="00FF375C">
        <w:rPr>
          <w:lang w:val="en-GB"/>
        </w:rPr>
        <w:t xml:space="preserve"> = nerve to </w:t>
      </w:r>
      <w:proofErr w:type="spellStart"/>
      <w:r w:rsidR="00FF375C">
        <w:rPr>
          <w:lang w:val="en-GB"/>
        </w:rPr>
        <w:t>obturator</w:t>
      </w:r>
      <w:proofErr w:type="spellEnd"/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internus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Obturator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internus</w:t>
      </w:r>
      <w:proofErr w:type="spellEnd"/>
      <w:r w:rsidR="00FF375C">
        <w:rPr>
          <w:lang w:val="en-GB"/>
        </w:rPr>
        <w:t xml:space="preserve"> = nerve to </w:t>
      </w:r>
      <w:proofErr w:type="spellStart"/>
      <w:r w:rsidR="00FF375C">
        <w:rPr>
          <w:lang w:val="en-GB"/>
        </w:rPr>
        <w:t>obturator</w:t>
      </w:r>
      <w:proofErr w:type="spellEnd"/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internus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Inferior </w:t>
      </w:r>
      <w:proofErr w:type="spellStart"/>
      <w:r>
        <w:rPr>
          <w:lang w:val="en-GB"/>
        </w:rPr>
        <w:t>gemellus</w:t>
      </w:r>
      <w:proofErr w:type="spellEnd"/>
      <w:r w:rsidR="00FF375C">
        <w:rPr>
          <w:lang w:val="en-GB"/>
        </w:rPr>
        <w:t xml:space="preserve"> = nerve to </w:t>
      </w:r>
      <w:proofErr w:type="spellStart"/>
      <w:r w:rsidR="00FF375C">
        <w:rPr>
          <w:lang w:val="en-GB"/>
        </w:rPr>
        <w:t>quadratus</w:t>
      </w:r>
      <w:proofErr w:type="spellEnd"/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femoris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Quadratus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femoris</w:t>
      </w:r>
      <w:proofErr w:type="spellEnd"/>
      <w:r w:rsidR="00FF375C">
        <w:rPr>
          <w:lang w:val="en-GB"/>
        </w:rPr>
        <w:t xml:space="preserve"> = nerve to </w:t>
      </w:r>
      <w:proofErr w:type="spellStart"/>
      <w:r w:rsidR="00FF375C">
        <w:rPr>
          <w:lang w:val="en-GB"/>
        </w:rPr>
        <w:t>quadratus</w:t>
      </w:r>
      <w:proofErr w:type="spellEnd"/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femoris</w:t>
      </w:r>
      <w:proofErr w:type="spell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Tendons passing under the extensor </w:t>
      </w:r>
      <w:proofErr w:type="spellStart"/>
      <w:r>
        <w:rPr>
          <w:lang w:val="en-GB"/>
        </w:rPr>
        <w:t>retinaculum</w:t>
      </w:r>
      <w:proofErr w:type="spellEnd"/>
      <w:r>
        <w:rPr>
          <w:lang w:val="en-GB"/>
        </w:rPr>
        <w:t xml:space="preserve"> (lateral to medial)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Abductor </w:t>
      </w:r>
      <w:proofErr w:type="spellStart"/>
      <w:r>
        <w:rPr>
          <w:lang w:val="en-GB"/>
        </w:rPr>
        <w:t>pollicis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, extensor </w:t>
      </w:r>
      <w:proofErr w:type="spellStart"/>
      <w:r>
        <w:rPr>
          <w:lang w:val="en-GB"/>
        </w:rPr>
        <w:t>pollicis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brevis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radialis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brevis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pollicis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indicis</w:t>
      </w:r>
      <w:proofErr w:type="spellEnd"/>
      <w:r>
        <w:rPr>
          <w:lang w:val="en-GB"/>
        </w:rPr>
        <w:t xml:space="preserve">, extensor </w:t>
      </w:r>
      <w:proofErr w:type="spellStart"/>
      <w:r>
        <w:rPr>
          <w:lang w:val="en-GB"/>
        </w:rPr>
        <w:t>digitorum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digiti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minimi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ulnaris</w:t>
      </w:r>
      <w:proofErr w:type="spell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Foot bones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Calcanuem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Talus</w:t>
      </w:r>
    </w:p>
    <w:p w:rsidR="00A529FB" w:rsidRDefault="00A529FB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Navicular</w:t>
      </w:r>
      <w:proofErr w:type="spellEnd"/>
      <w:r>
        <w:rPr>
          <w:lang w:val="en-GB"/>
        </w:rPr>
        <w:t xml:space="preserve"> (medial)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Cuneiforms (medial, lateral, intermediate)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Cuboid</w:t>
      </w:r>
      <w:proofErr w:type="spellEnd"/>
      <w:r w:rsidR="00A529FB">
        <w:rPr>
          <w:lang w:val="en-GB"/>
        </w:rPr>
        <w:t xml:space="preserve"> (lateral)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Metatarsals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Phalanges</w:t>
      </w:r>
      <w:r w:rsidR="00C35B57">
        <w:rPr>
          <w:lang w:val="en-GB"/>
        </w:rPr>
        <w:t xml:space="preserve"> (only two of the big toe)</w:t>
      </w:r>
    </w:p>
    <w:p w:rsidR="00B76969" w:rsidRDefault="00B76969" w:rsidP="00B769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Compartments (name the muscles, their nerve supply and actions):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Medial thigh</w:t>
      </w:r>
      <w:r w:rsidR="00FF375C">
        <w:rPr>
          <w:lang w:val="en-GB"/>
        </w:rPr>
        <w:t xml:space="preserve"> (</w:t>
      </w:r>
      <w:proofErr w:type="spellStart"/>
      <w:r w:rsidR="00FF375C">
        <w:rPr>
          <w:lang w:val="en-GB"/>
        </w:rPr>
        <w:t>obturator</w:t>
      </w:r>
      <w:proofErr w:type="spellEnd"/>
      <w:r w:rsidR="00FF375C">
        <w:rPr>
          <w:lang w:val="en-GB"/>
        </w:rPr>
        <w:t xml:space="preserve"> nerve)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lastRenderedPageBreak/>
        <w:t>Pectineus</w:t>
      </w:r>
      <w:proofErr w:type="spellEnd"/>
      <w:r w:rsidR="00FF375C">
        <w:rPr>
          <w:lang w:val="en-GB"/>
        </w:rPr>
        <w:t xml:space="preserve"> – femoral nerve = flex hip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Gracilis</w:t>
      </w:r>
      <w:proofErr w:type="spellEnd"/>
      <w:r w:rsidR="00A529FB">
        <w:rPr>
          <w:lang w:val="en-GB"/>
        </w:rPr>
        <w:t xml:space="preserve"> – flex and medially rotate leg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Obturator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externus</w:t>
      </w:r>
      <w:proofErr w:type="spellEnd"/>
      <w:r w:rsidR="00A529FB">
        <w:rPr>
          <w:lang w:val="en-GB"/>
        </w:rPr>
        <w:t xml:space="preserve"> – lateral rotator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Adductor </w:t>
      </w:r>
      <w:proofErr w:type="spellStart"/>
      <w:r>
        <w:rPr>
          <w:lang w:val="en-GB"/>
        </w:rPr>
        <w:t>longus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Adductor </w:t>
      </w:r>
      <w:proofErr w:type="spellStart"/>
      <w:r>
        <w:rPr>
          <w:lang w:val="en-GB"/>
        </w:rPr>
        <w:t>magnus</w:t>
      </w:r>
      <w:proofErr w:type="spellEnd"/>
      <w:r w:rsidR="00FF375C">
        <w:rPr>
          <w:lang w:val="en-GB"/>
        </w:rPr>
        <w:t xml:space="preserve"> – </w:t>
      </w:r>
      <w:proofErr w:type="spellStart"/>
      <w:r w:rsidR="00FF375C">
        <w:rPr>
          <w:lang w:val="en-GB"/>
        </w:rPr>
        <w:t>ischial</w:t>
      </w:r>
      <w:proofErr w:type="spellEnd"/>
      <w:r w:rsidR="00FF375C">
        <w:rPr>
          <w:lang w:val="en-GB"/>
        </w:rPr>
        <w:t xml:space="preserve"> head = </w:t>
      </w:r>
      <w:proofErr w:type="spellStart"/>
      <w:r w:rsidR="00FF375C">
        <w:rPr>
          <w:lang w:val="en-GB"/>
        </w:rPr>
        <w:t>tibial</w:t>
      </w:r>
      <w:proofErr w:type="spellEnd"/>
      <w:r w:rsidR="00FF375C">
        <w:rPr>
          <w:lang w:val="en-GB"/>
        </w:rPr>
        <w:t xml:space="preserve"> branch of sciatic nerve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Adductor </w:t>
      </w:r>
      <w:proofErr w:type="spellStart"/>
      <w:r>
        <w:rPr>
          <w:lang w:val="en-GB"/>
        </w:rPr>
        <w:t>brevis</w:t>
      </w:r>
      <w:proofErr w:type="spell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Anterior leg</w:t>
      </w:r>
      <w:r w:rsidR="00FF375C">
        <w:rPr>
          <w:lang w:val="en-GB"/>
        </w:rPr>
        <w:t xml:space="preserve"> (deep </w:t>
      </w:r>
      <w:proofErr w:type="spellStart"/>
      <w:r w:rsidR="00FF375C">
        <w:rPr>
          <w:lang w:val="en-GB"/>
        </w:rPr>
        <w:t>peroneal</w:t>
      </w:r>
      <w:proofErr w:type="spellEnd"/>
      <w:r w:rsidR="00FF375C">
        <w:rPr>
          <w:lang w:val="en-GB"/>
        </w:rPr>
        <w:t xml:space="preserve"> nerve)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Tibialis</w:t>
      </w:r>
      <w:proofErr w:type="spellEnd"/>
      <w:r>
        <w:rPr>
          <w:lang w:val="en-GB"/>
        </w:rPr>
        <w:t xml:space="preserve"> anterior</w:t>
      </w:r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</w:t>
      </w:r>
      <w:proofErr w:type="spellStart"/>
      <w:r w:rsidR="00FF375C">
        <w:rPr>
          <w:lang w:val="en-GB"/>
        </w:rPr>
        <w:t>dorsiflex</w:t>
      </w:r>
      <w:proofErr w:type="spellEnd"/>
      <w:r w:rsidR="00FF375C">
        <w:rPr>
          <w:lang w:val="en-GB"/>
        </w:rPr>
        <w:t xml:space="preserve"> + invert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hallucis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6F188C">
        <w:rPr>
          <w:lang w:val="en-GB"/>
        </w:rPr>
        <w:t xml:space="preserve"> extend </w:t>
      </w:r>
      <w:proofErr w:type="spellStart"/>
      <w:r w:rsidR="006F188C">
        <w:rPr>
          <w:lang w:val="en-GB"/>
        </w:rPr>
        <w:t>hallux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Extensor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extend digits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Fibularis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tertius</w:t>
      </w:r>
      <w:proofErr w:type="spellEnd"/>
      <w:r w:rsidR="00FF375C">
        <w:rPr>
          <w:lang w:val="en-GB"/>
        </w:rPr>
        <w:t xml:space="preserve"> </w:t>
      </w:r>
      <w:r w:rsidR="00FF375C" w:rsidRPr="00FF375C">
        <w:rPr>
          <w:lang w:val="en-GB"/>
        </w:rPr>
        <w:sym w:font="Wingdings" w:char="F0E0"/>
      </w:r>
      <w:r w:rsidR="00FF375C">
        <w:rPr>
          <w:lang w:val="en-GB"/>
        </w:rPr>
        <w:t xml:space="preserve"> </w:t>
      </w:r>
      <w:proofErr w:type="spellStart"/>
      <w:r w:rsidR="00A529FB">
        <w:rPr>
          <w:lang w:val="en-GB"/>
        </w:rPr>
        <w:t>dorsiflexion</w:t>
      </w:r>
      <w:proofErr w:type="spellEnd"/>
      <w:r w:rsidR="00A529FB">
        <w:rPr>
          <w:lang w:val="en-GB"/>
        </w:rPr>
        <w:t xml:space="preserve"> + </w:t>
      </w:r>
      <w:proofErr w:type="spellStart"/>
      <w:r w:rsidR="00A529FB">
        <w:rPr>
          <w:lang w:val="en-GB"/>
        </w:rPr>
        <w:t>eversion</w:t>
      </w:r>
      <w:proofErr w:type="spell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Posterior leg</w:t>
      </w:r>
      <w:r w:rsidR="00A529FB">
        <w:rPr>
          <w:lang w:val="en-GB"/>
        </w:rPr>
        <w:t xml:space="preserve"> (</w:t>
      </w:r>
      <w:proofErr w:type="spellStart"/>
      <w:r w:rsidR="00A529FB">
        <w:rPr>
          <w:lang w:val="en-GB"/>
        </w:rPr>
        <w:t>tibial</w:t>
      </w:r>
      <w:proofErr w:type="spellEnd"/>
      <w:r w:rsidR="00C35B57">
        <w:rPr>
          <w:lang w:val="en-GB"/>
        </w:rPr>
        <w:t xml:space="preserve"> nerve</w:t>
      </w:r>
      <w:r w:rsidR="00A529FB">
        <w:rPr>
          <w:lang w:val="en-GB"/>
        </w:rPr>
        <w:t>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Super</w:t>
      </w:r>
      <w:r w:rsidR="00A529FB">
        <w:rPr>
          <w:lang w:val="en-GB"/>
        </w:rPr>
        <w:t>f</w:t>
      </w:r>
      <w:r>
        <w:rPr>
          <w:lang w:val="en-GB"/>
        </w:rPr>
        <w:t>i</w:t>
      </w:r>
      <w:r w:rsidR="00A529FB">
        <w:rPr>
          <w:lang w:val="en-GB"/>
        </w:rPr>
        <w:t>c</w:t>
      </w:r>
      <w:r>
        <w:rPr>
          <w:lang w:val="en-GB"/>
        </w:rPr>
        <w:t>ial</w:t>
      </w:r>
      <w:r w:rsidR="00A529FB">
        <w:rPr>
          <w:lang w:val="en-GB"/>
        </w:rPr>
        <w:t xml:space="preserve"> </w:t>
      </w:r>
      <w:r w:rsidR="00A529FB" w:rsidRPr="00A529FB">
        <w:rPr>
          <w:lang w:val="en-GB"/>
        </w:rPr>
        <w:sym w:font="Wingdings" w:char="F0E0"/>
      </w:r>
      <w:r w:rsidR="00A529FB">
        <w:rPr>
          <w:lang w:val="en-GB"/>
        </w:rPr>
        <w:t xml:space="preserve"> </w:t>
      </w:r>
      <w:proofErr w:type="spellStart"/>
      <w:r w:rsidR="00A529FB">
        <w:rPr>
          <w:lang w:val="en-GB"/>
        </w:rPr>
        <w:t>plantarflex</w:t>
      </w:r>
      <w:proofErr w:type="spellEnd"/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Gastrocnemius</w:t>
      </w:r>
      <w:proofErr w:type="spellEnd"/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Plantaris</w:t>
      </w:r>
      <w:proofErr w:type="spellEnd"/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Soleus</w:t>
      </w:r>
      <w:proofErr w:type="spellEnd"/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Deep</w:t>
      </w:r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Popliteus</w:t>
      </w:r>
      <w:proofErr w:type="spellEnd"/>
      <w:r w:rsidR="00A529FB">
        <w:rPr>
          <w:lang w:val="en-GB"/>
        </w:rPr>
        <w:t xml:space="preserve"> </w:t>
      </w:r>
      <w:r w:rsidR="00A529FB" w:rsidRPr="00A529FB">
        <w:rPr>
          <w:lang w:val="en-GB"/>
        </w:rPr>
        <w:sym w:font="Wingdings" w:char="F0E0"/>
      </w:r>
      <w:r w:rsidR="00A529FB">
        <w:rPr>
          <w:lang w:val="en-GB"/>
        </w:rPr>
        <w:t xml:space="preserve"> rotates tibia medially or femur laterally</w:t>
      </w:r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proofErr w:type="spellStart"/>
      <w:r>
        <w:rPr>
          <w:lang w:val="en-GB"/>
        </w:rPr>
        <w:t>Tibialis</w:t>
      </w:r>
      <w:proofErr w:type="spellEnd"/>
      <w:r>
        <w:rPr>
          <w:lang w:val="en-GB"/>
        </w:rPr>
        <w:t xml:space="preserve"> posterior</w:t>
      </w:r>
      <w:r w:rsidR="00A529FB">
        <w:rPr>
          <w:lang w:val="en-GB"/>
        </w:rPr>
        <w:t xml:space="preserve"> </w:t>
      </w:r>
      <w:r w:rsidR="00A529FB" w:rsidRPr="00A529FB">
        <w:rPr>
          <w:lang w:val="en-GB"/>
        </w:rPr>
        <w:sym w:font="Wingdings" w:char="F0E0"/>
      </w:r>
      <w:r w:rsidR="00A529FB">
        <w:rPr>
          <w:lang w:val="en-GB"/>
        </w:rPr>
        <w:t xml:space="preserve"> </w:t>
      </w:r>
      <w:proofErr w:type="spellStart"/>
      <w:r w:rsidR="00A529FB">
        <w:rPr>
          <w:lang w:val="en-GB"/>
        </w:rPr>
        <w:t>plantarflex</w:t>
      </w:r>
      <w:proofErr w:type="spellEnd"/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hallucis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 w:rsidR="00A529FB">
        <w:rPr>
          <w:lang w:val="en-GB"/>
        </w:rPr>
        <w:t xml:space="preserve"> </w:t>
      </w:r>
      <w:r w:rsidR="00A529FB" w:rsidRPr="00A529FB">
        <w:rPr>
          <w:lang w:val="en-GB"/>
        </w:rPr>
        <w:sym w:font="Wingdings" w:char="F0E0"/>
      </w:r>
      <w:r w:rsidR="006F188C">
        <w:rPr>
          <w:lang w:val="en-GB"/>
        </w:rPr>
        <w:t xml:space="preserve"> flex </w:t>
      </w:r>
      <w:proofErr w:type="spellStart"/>
      <w:r w:rsidR="006F188C">
        <w:rPr>
          <w:lang w:val="en-GB"/>
        </w:rPr>
        <w:t>hallux</w:t>
      </w:r>
      <w:proofErr w:type="spellEnd"/>
    </w:p>
    <w:p w:rsidR="00B76969" w:rsidRDefault="00B76969" w:rsidP="00B76969">
      <w:pPr>
        <w:pStyle w:val="ListParagraph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Flexor </w:t>
      </w:r>
      <w:proofErr w:type="spellStart"/>
      <w:r>
        <w:rPr>
          <w:lang w:val="en-GB"/>
        </w:rPr>
        <w:t>digitorum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longus</w:t>
      </w:r>
      <w:proofErr w:type="spellEnd"/>
      <w:r w:rsidR="00A529FB">
        <w:rPr>
          <w:lang w:val="en-GB"/>
        </w:rPr>
        <w:t xml:space="preserve"> </w:t>
      </w:r>
      <w:r w:rsidR="00A529FB" w:rsidRPr="00A529FB">
        <w:rPr>
          <w:lang w:val="en-GB"/>
        </w:rPr>
        <w:sym w:font="Wingdings" w:char="F0E0"/>
      </w:r>
      <w:r w:rsidR="00A529FB">
        <w:rPr>
          <w:lang w:val="en-GB"/>
        </w:rPr>
        <w:t xml:space="preserve"> flex toes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Anterior thigh</w:t>
      </w:r>
      <w:r w:rsidR="00A529FB">
        <w:rPr>
          <w:lang w:val="en-GB"/>
        </w:rPr>
        <w:t xml:space="preserve"> (femoral nerve)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Sartorius</w:t>
      </w:r>
      <w:r w:rsidR="00C35B57">
        <w:rPr>
          <w:lang w:val="en-GB"/>
        </w:rPr>
        <w:t xml:space="preserve"> </w:t>
      </w:r>
      <w:r w:rsidR="00C35B57" w:rsidRPr="00C35B57">
        <w:rPr>
          <w:lang w:val="en-GB"/>
        </w:rPr>
        <w:sym w:font="Wingdings" w:char="F0E0"/>
      </w:r>
      <w:r w:rsidR="00C35B57">
        <w:rPr>
          <w:lang w:val="en-GB"/>
        </w:rPr>
        <w:t xml:space="preserve"> flex hip, flex knee, laterally rotate thigh</w:t>
      </w:r>
    </w:p>
    <w:p w:rsidR="00B76969" w:rsidRDefault="00B76969" w:rsidP="00B7696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Quadriceps (rectus </w:t>
      </w:r>
      <w:proofErr w:type="spellStart"/>
      <w:r>
        <w:rPr>
          <w:lang w:val="en-GB"/>
        </w:rPr>
        <w:t>femoris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vastus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lateralis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medialis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intermedius</w:t>
      </w:r>
      <w:proofErr w:type="spellEnd"/>
      <w:r>
        <w:rPr>
          <w:lang w:val="en-GB"/>
        </w:rPr>
        <w:t>)</w:t>
      </w:r>
      <w:r w:rsidR="00FA4A2F">
        <w:rPr>
          <w:lang w:val="en-GB"/>
        </w:rPr>
        <w:t xml:space="preserve"> </w:t>
      </w:r>
      <w:r w:rsidR="00FA4A2F" w:rsidRPr="00FA4A2F">
        <w:rPr>
          <w:lang w:val="en-GB"/>
        </w:rPr>
        <w:sym w:font="Wingdings" w:char="F0E0"/>
      </w:r>
      <w:r w:rsidR="00FA4A2F">
        <w:rPr>
          <w:lang w:val="en-GB"/>
        </w:rPr>
        <w:t xml:space="preserve"> extend knee, rectus </w:t>
      </w:r>
      <w:proofErr w:type="spellStart"/>
      <w:r w:rsidR="00FA4A2F">
        <w:rPr>
          <w:lang w:val="en-GB"/>
        </w:rPr>
        <w:t>femoris</w:t>
      </w:r>
      <w:proofErr w:type="spellEnd"/>
      <w:r w:rsidR="00FA4A2F">
        <w:rPr>
          <w:lang w:val="en-GB"/>
        </w:rPr>
        <w:t xml:space="preserve"> also flexes hip</w:t>
      </w:r>
    </w:p>
    <w:p w:rsidR="00B76969" w:rsidRDefault="00B76969" w:rsidP="00B769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Describe the course of: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great </w:t>
      </w:r>
      <w:proofErr w:type="spellStart"/>
      <w:r>
        <w:rPr>
          <w:lang w:val="en-GB"/>
        </w:rPr>
        <w:t>saphenous</w:t>
      </w:r>
      <w:proofErr w:type="spellEnd"/>
      <w:r>
        <w:rPr>
          <w:lang w:val="en-GB"/>
        </w:rPr>
        <w:t xml:space="preserve"> vein</w:t>
      </w:r>
    </w:p>
    <w:p w:rsidR="00A529FB" w:rsidRDefault="00A529FB" w:rsidP="00A529FB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1cm anterior to the medial </w:t>
      </w:r>
      <w:proofErr w:type="spellStart"/>
      <w:proofErr w:type="gramStart"/>
      <w:r>
        <w:rPr>
          <w:lang w:val="en-GB"/>
        </w:rPr>
        <w:t>malleolus</w:t>
      </w:r>
      <w:proofErr w:type="spellEnd"/>
      <w:r>
        <w:rPr>
          <w:lang w:val="en-GB"/>
        </w:rPr>
        <w:t>,</w:t>
      </w:r>
      <w:proofErr w:type="gramEnd"/>
      <w:r>
        <w:rPr>
          <w:lang w:val="en-GB"/>
        </w:rPr>
        <w:t xml:space="preserve"> ascends to pass a palms breadth posterior to the medial patella. </w:t>
      </w:r>
      <w:proofErr w:type="gramStart"/>
      <w:r>
        <w:rPr>
          <w:lang w:val="en-GB"/>
        </w:rPr>
        <w:t xml:space="preserve">Joins femoral vein at the </w:t>
      </w:r>
      <w:proofErr w:type="spellStart"/>
      <w:r>
        <w:rPr>
          <w:lang w:val="en-GB"/>
        </w:rPr>
        <w:t>sapheno</w:t>
      </w:r>
      <w:proofErr w:type="spellEnd"/>
      <w:r>
        <w:rPr>
          <w:lang w:val="en-GB"/>
        </w:rPr>
        <w:t>-femoral junction (4cm inferior and lateral to the pubic tubercle).</w:t>
      </w:r>
      <w:proofErr w:type="gramEnd"/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Brachial artery</w:t>
      </w:r>
    </w:p>
    <w:p w:rsidR="00A529FB" w:rsidRDefault="00A529FB" w:rsidP="00A529FB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 xml:space="preserve">Starts at lower border of </w:t>
      </w:r>
      <w:proofErr w:type="spellStart"/>
      <w:r w:rsidR="00E57738">
        <w:rPr>
          <w:lang w:val="en-GB"/>
        </w:rPr>
        <w:t>teres</w:t>
      </w:r>
      <w:proofErr w:type="spellEnd"/>
      <w:r w:rsidR="00E57738">
        <w:rPr>
          <w:lang w:val="en-GB"/>
        </w:rPr>
        <w:t xml:space="preserve"> minor from the </w:t>
      </w:r>
      <w:proofErr w:type="spellStart"/>
      <w:r w:rsidR="00E57738">
        <w:rPr>
          <w:lang w:val="en-GB"/>
        </w:rPr>
        <w:t>axillary</w:t>
      </w:r>
      <w:proofErr w:type="spellEnd"/>
      <w:r w:rsidR="00E57738">
        <w:rPr>
          <w:lang w:val="en-GB"/>
        </w:rPr>
        <w:t xml:space="preserve"> artery.</w:t>
      </w:r>
      <w:proofErr w:type="gramEnd"/>
      <w:r w:rsidR="00E57738">
        <w:rPr>
          <w:lang w:val="en-GB"/>
        </w:rPr>
        <w:t xml:space="preserve"> </w:t>
      </w:r>
      <w:proofErr w:type="gramStart"/>
      <w:r w:rsidR="00E57738">
        <w:rPr>
          <w:lang w:val="en-GB"/>
        </w:rPr>
        <w:t xml:space="preserve">Descends in the medial </w:t>
      </w:r>
      <w:proofErr w:type="spellStart"/>
      <w:r w:rsidR="00E57738">
        <w:rPr>
          <w:lang w:val="en-GB"/>
        </w:rPr>
        <w:t>bicipital</w:t>
      </w:r>
      <w:proofErr w:type="spellEnd"/>
      <w:r w:rsidR="00E57738">
        <w:rPr>
          <w:lang w:val="en-GB"/>
        </w:rPr>
        <w:t xml:space="preserve"> furrow deep to biceps.</w:t>
      </w:r>
      <w:proofErr w:type="gramEnd"/>
      <w:r w:rsidR="00E57738">
        <w:rPr>
          <w:lang w:val="en-GB"/>
        </w:rPr>
        <w:t xml:space="preserve"> </w:t>
      </w:r>
      <w:proofErr w:type="gramStart"/>
      <w:r w:rsidR="00E57738">
        <w:rPr>
          <w:lang w:val="en-GB"/>
        </w:rPr>
        <w:t xml:space="preserve">Emerges in the </w:t>
      </w:r>
      <w:proofErr w:type="spellStart"/>
      <w:r w:rsidR="00E57738">
        <w:rPr>
          <w:lang w:val="en-GB"/>
        </w:rPr>
        <w:t>cubital</w:t>
      </w:r>
      <w:proofErr w:type="spellEnd"/>
      <w:r w:rsidR="00E57738">
        <w:rPr>
          <w:lang w:val="en-GB"/>
        </w:rPr>
        <w:t xml:space="preserve"> </w:t>
      </w:r>
      <w:proofErr w:type="spellStart"/>
      <w:r w:rsidR="00E57738">
        <w:rPr>
          <w:lang w:val="en-GB"/>
        </w:rPr>
        <w:t>fossa</w:t>
      </w:r>
      <w:proofErr w:type="spellEnd"/>
      <w:r w:rsidR="00E57738">
        <w:rPr>
          <w:lang w:val="en-GB"/>
        </w:rPr>
        <w:t xml:space="preserve"> medial to the biceps tendon.</w:t>
      </w:r>
      <w:proofErr w:type="gramEnd"/>
      <w:r w:rsidR="00E57738">
        <w:rPr>
          <w:lang w:val="en-GB"/>
        </w:rPr>
        <w:t xml:space="preserve"> Passes deep to </w:t>
      </w:r>
      <w:proofErr w:type="spellStart"/>
      <w:r w:rsidR="00E57738">
        <w:rPr>
          <w:lang w:val="en-GB"/>
        </w:rPr>
        <w:t>brachialis</w:t>
      </w:r>
      <w:proofErr w:type="spellEnd"/>
      <w:r w:rsidR="00E57738">
        <w:rPr>
          <w:lang w:val="en-GB"/>
        </w:rPr>
        <w:t xml:space="preserve"> and divides at the level of the neck of the radius to form the </w:t>
      </w:r>
      <w:proofErr w:type="spellStart"/>
      <w:r w:rsidR="00E57738">
        <w:rPr>
          <w:lang w:val="en-GB"/>
        </w:rPr>
        <w:t>ulnar</w:t>
      </w:r>
      <w:proofErr w:type="spellEnd"/>
      <w:r w:rsidR="00E57738">
        <w:rPr>
          <w:lang w:val="en-GB"/>
        </w:rPr>
        <w:t xml:space="preserve"> and radial arteries.</w:t>
      </w:r>
    </w:p>
    <w:p w:rsidR="00B76969" w:rsidRDefault="00B76969" w:rsidP="00B76969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Ulnar</w:t>
      </w:r>
      <w:proofErr w:type="spellEnd"/>
      <w:r>
        <w:rPr>
          <w:lang w:val="en-GB"/>
        </w:rPr>
        <w:t xml:space="preserve"> nerve</w:t>
      </w:r>
    </w:p>
    <w:p w:rsidR="00E57738" w:rsidRDefault="00E57738" w:rsidP="00E57738">
      <w:pPr>
        <w:pStyle w:val="ListParagraph"/>
        <w:ind w:left="1440"/>
        <w:rPr>
          <w:lang w:val="en-GB"/>
        </w:rPr>
      </w:pPr>
      <w:r>
        <w:rPr>
          <w:lang w:val="en-GB"/>
        </w:rPr>
        <w:t>Medial cord of the brachial plexus C7</w:t>
      </w:r>
      <w:proofErr w:type="gramStart"/>
      <w:r>
        <w:rPr>
          <w:lang w:val="en-GB"/>
        </w:rPr>
        <w:t>,8,T1</w:t>
      </w:r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Descends medial to the brachial artery.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Passes posterior to the medial </w:t>
      </w:r>
      <w:proofErr w:type="spellStart"/>
      <w:r>
        <w:rPr>
          <w:lang w:val="en-GB"/>
        </w:rPr>
        <w:t>malleolus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Enters anterior compartment and passes between two heads of flexor </w:t>
      </w:r>
      <w:proofErr w:type="spellStart"/>
      <w:r>
        <w:rPr>
          <w:lang w:val="en-GB"/>
        </w:rPr>
        <w:t>carpi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ulnaris</w:t>
      </w:r>
      <w:proofErr w:type="spellEnd"/>
      <w:r>
        <w:rPr>
          <w:lang w:val="en-GB"/>
        </w:rPr>
        <w:t xml:space="preserve">. Descends and is joined by </w:t>
      </w:r>
      <w:proofErr w:type="spellStart"/>
      <w:r>
        <w:rPr>
          <w:lang w:val="en-GB"/>
        </w:rPr>
        <w:t>ulnar</w:t>
      </w:r>
      <w:proofErr w:type="spellEnd"/>
      <w:r>
        <w:rPr>
          <w:lang w:val="en-GB"/>
        </w:rPr>
        <w:t xml:space="preserve"> artery </w:t>
      </w:r>
      <w:r w:rsidR="00FA4A2F">
        <w:rPr>
          <w:lang w:val="en-GB"/>
        </w:rPr>
        <w:t xml:space="preserve">and together they pass through </w:t>
      </w:r>
      <w:proofErr w:type="spellStart"/>
      <w:r w:rsidR="00FA4A2F">
        <w:rPr>
          <w:lang w:val="en-GB"/>
        </w:rPr>
        <w:t>G</w:t>
      </w:r>
      <w:r>
        <w:rPr>
          <w:lang w:val="en-GB"/>
        </w:rPr>
        <w:t>uyon’s</w:t>
      </w:r>
      <w:proofErr w:type="spellEnd"/>
      <w:r>
        <w:rPr>
          <w:lang w:val="en-GB"/>
        </w:rPr>
        <w:t xml:space="preserve"> canal.</w:t>
      </w:r>
    </w:p>
    <w:p w:rsidR="00E57738" w:rsidRDefault="00E57738" w:rsidP="00E5773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Femoral artery</w:t>
      </w:r>
    </w:p>
    <w:p w:rsidR="00E57738" w:rsidRPr="00E57738" w:rsidRDefault="00FA4A2F" w:rsidP="00E26DE8">
      <w:pPr>
        <w:pStyle w:val="ListParagraph"/>
        <w:ind w:left="1440"/>
        <w:rPr>
          <w:lang w:val="en-GB"/>
        </w:rPr>
      </w:pPr>
      <w:r>
        <w:rPr>
          <w:lang w:val="en-GB"/>
        </w:rPr>
        <w:lastRenderedPageBreak/>
        <w:t>F</w:t>
      </w:r>
      <w:r w:rsidR="00E57738" w:rsidRPr="00E57738">
        <w:rPr>
          <w:lang w:val="en-GB"/>
        </w:rPr>
        <w:t xml:space="preserve">rom external iliac, passes beneath inguinal ligament, between nerve and vein in the femoral triangle. Gives off </w:t>
      </w:r>
      <w:proofErr w:type="spellStart"/>
      <w:r w:rsidR="00E57738" w:rsidRPr="00E57738">
        <w:rPr>
          <w:lang w:val="en-GB"/>
        </w:rPr>
        <w:t>profunda</w:t>
      </w:r>
      <w:proofErr w:type="spellEnd"/>
      <w:r w:rsidR="00E57738" w:rsidRPr="00E57738">
        <w:rPr>
          <w:lang w:val="en-GB"/>
        </w:rPr>
        <w:t xml:space="preserve"> femoral artery before descending as the SFA to run through adductor canal and eventually adductor hiatus to e</w:t>
      </w:r>
      <w:r>
        <w:rPr>
          <w:lang w:val="en-GB"/>
        </w:rPr>
        <w:t>nter posterior compartment where it</w:t>
      </w:r>
      <w:r w:rsidR="00E57738" w:rsidRPr="00E57738">
        <w:rPr>
          <w:lang w:val="en-GB"/>
        </w:rPr>
        <w:t xml:space="preserve"> become</w:t>
      </w:r>
      <w:r>
        <w:rPr>
          <w:lang w:val="en-GB"/>
        </w:rPr>
        <w:t>s the</w:t>
      </w:r>
      <w:r w:rsidR="00E57738" w:rsidRPr="00E57738">
        <w:rPr>
          <w:lang w:val="en-GB"/>
        </w:rPr>
        <w:t xml:space="preserve"> </w:t>
      </w:r>
      <w:proofErr w:type="spellStart"/>
      <w:r w:rsidR="00E57738" w:rsidRPr="00E57738">
        <w:rPr>
          <w:lang w:val="en-GB"/>
        </w:rPr>
        <w:t>popliteal</w:t>
      </w:r>
      <w:proofErr w:type="spellEnd"/>
      <w:r w:rsidR="00E57738" w:rsidRPr="00E57738">
        <w:rPr>
          <w:lang w:val="en-GB"/>
        </w:rPr>
        <w:t xml:space="preserve"> artery (which subsequently divides into anterior </w:t>
      </w:r>
      <w:proofErr w:type="spellStart"/>
      <w:r w:rsidR="00E57738" w:rsidRPr="00E57738">
        <w:rPr>
          <w:lang w:val="en-GB"/>
        </w:rPr>
        <w:t>tibial</w:t>
      </w:r>
      <w:proofErr w:type="spellEnd"/>
      <w:r w:rsidR="00E57738" w:rsidRPr="00E57738">
        <w:rPr>
          <w:lang w:val="en-GB"/>
        </w:rPr>
        <w:t xml:space="preserve">, fibular and posterior </w:t>
      </w:r>
      <w:proofErr w:type="spellStart"/>
      <w:r w:rsidR="00E57738" w:rsidRPr="00E57738">
        <w:rPr>
          <w:lang w:val="en-GB"/>
        </w:rPr>
        <w:t>tibial</w:t>
      </w:r>
      <w:proofErr w:type="spellEnd"/>
      <w:r w:rsidR="00E57738" w:rsidRPr="00E57738">
        <w:rPr>
          <w:lang w:val="en-GB"/>
        </w:rPr>
        <w:t xml:space="preserve">). </w:t>
      </w:r>
    </w:p>
    <w:p w:rsidR="00BA3F9D" w:rsidRDefault="00BA3F9D"/>
    <w:sectPr w:rsidR="00BA3F9D" w:rsidSect="00481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015"/>
    <w:multiLevelType w:val="hybridMultilevel"/>
    <w:tmpl w:val="9474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969"/>
    <w:rsid w:val="006F188C"/>
    <w:rsid w:val="00A529FB"/>
    <w:rsid w:val="00B76969"/>
    <w:rsid w:val="00BA3F9D"/>
    <w:rsid w:val="00C35B57"/>
    <w:rsid w:val="00D15771"/>
    <w:rsid w:val="00E26DE8"/>
    <w:rsid w:val="00E57738"/>
    <w:rsid w:val="00F648E4"/>
    <w:rsid w:val="00FA4A2F"/>
    <w:rsid w:val="00FD7233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Victoria Jones</cp:lastModifiedBy>
  <cp:revision>5</cp:revision>
  <dcterms:created xsi:type="dcterms:W3CDTF">2010-11-07T23:43:00Z</dcterms:created>
  <dcterms:modified xsi:type="dcterms:W3CDTF">2010-11-15T15:55:00Z</dcterms:modified>
</cp:coreProperties>
</file>